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733CE928" w:rsidP="733CE928" w:rsidRDefault="733CE928" w14:noSpellErr="1" w14:paraId="7B3B12A4" w14:textId="6059E6AC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</w:pPr>
      <w:r w:rsidRPr="733CE928" w:rsidR="733CE92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 xml:space="preserve">"Застенчивые </w:t>
      </w:r>
      <w:r w:rsidRPr="733CE928" w:rsidR="733CE92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>дети, как</w:t>
      </w:r>
      <w:r w:rsidRPr="733CE928" w:rsidR="733CE92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 xml:space="preserve"> им помочь"</w:t>
      </w:r>
    </w:p>
    <w:p w:rsidR="733CE928" w:rsidP="733CE928" w:rsidRDefault="733CE928" w14:noSpellErr="1" w14:paraId="4AC82BB3" w14:textId="28E2D08E">
      <w:pPr>
        <w:jc w:val="center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ru-RU"/>
        </w:rPr>
      </w:pPr>
    </w:p>
    <w:p w:rsidR="733CE928" w:rsidP="733CE928" w:rsidRDefault="733CE928" w14:noSpellErr="1" w14:paraId="4815214A" w14:textId="244C12E8">
      <w:pPr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</w:pPr>
      <w:r w:rsidRPr="733CE928" w:rsidR="733CE92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>Дома ваш малыш, кажется, никогда не замолкает и все свои действия сопровождает болтовней. Но стоит ему оказаться в новой обстановке, например, на площадке, где много незнакомых детей, – и он превращается в самого застенчивого ребенка в мире, прячется за ваши ноги и отказывается выходить.</w:t>
      </w:r>
    </w:p>
    <w:p w:rsidR="733CE928" w:rsidP="733CE928" w:rsidRDefault="733CE928" w14:noSpellErr="1" w14:paraId="22B63AC4" w14:textId="58277F9D">
      <w:pPr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</w:pPr>
      <w:r w:rsidRPr="733CE928" w:rsidR="733CE92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 xml:space="preserve">Многие родители думают, что не так уж плохо иметь застенчивого ребенка. Небольшая стеснительность едва ли помешает ребенку, но в более выраженном варианте она отрицательно сказывается на его желании </w:t>
      </w:r>
      <w:hyperlink r:id="R6c2105e6c5b34660">
        <w:r w:rsidRPr="733CE928" w:rsidR="733CE928">
          <w:rPr>
            <w:rStyle w:val="Hyperlink"/>
            <w:rFonts w:ascii="Times New Roman" w:hAnsi="Times New Roman" w:eastAsia="Times New Roman" w:cs="Times New Roman"/>
            <w:noProof w:val="0"/>
            <w:color w:val="000000" w:themeColor="text1" w:themeTint="FF" w:themeShade="FF"/>
            <w:sz w:val="24"/>
            <w:szCs w:val="24"/>
            <w:lang w:val="ru-RU"/>
          </w:rPr>
          <w:t>исследовать и познавать мир</w:t>
        </w:r>
      </w:hyperlink>
      <w:r w:rsidRPr="733CE928" w:rsidR="733CE92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>, сужает круг общения и даже может плохо влиять на успеваемость в начальной школе.</w:t>
      </w:r>
    </w:p>
    <w:p w:rsidR="733CE928" w:rsidP="733CE928" w:rsidRDefault="733CE928" w14:paraId="3B50446E" w14:textId="2E0660A3">
      <w:pPr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</w:pPr>
      <w:r w:rsidRPr="733CE928" w:rsidR="733CE92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 xml:space="preserve">Бернардо </w:t>
      </w:r>
      <w:proofErr w:type="spellStart"/>
      <w:r w:rsidRPr="733CE928" w:rsidR="733CE92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>Кардуччи</w:t>
      </w:r>
      <w:proofErr w:type="spellEnd"/>
      <w:r w:rsidRPr="733CE928" w:rsidR="733CE92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 xml:space="preserve">, врач и автор книг о застенчивости, утверждает, что некоторые </w:t>
      </w:r>
      <w:hyperlink r:id="R7aa27055eeef4e16">
        <w:r w:rsidRPr="733CE928" w:rsidR="733CE928">
          <w:rPr>
            <w:rStyle w:val="Hyperlink"/>
            <w:rFonts w:ascii="Times New Roman" w:hAnsi="Times New Roman" w:eastAsia="Times New Roman" w:cs="Times New Roman"/>
            <w:noProof w:val="0"/>
            <w:color w:val="000000" w:themeColor="text1" w:themeTint="FF" w:themeShade="FF"/>
            <w:sz w:val="24"/>
            <w:szCs w:val="24"/>
            <w:lang w:val="ru-RU"/>
          </w:rPr>
          <w:t>подростки</w:t>
        </w:r>
      </w:hyperlink>
      <w:r w:rsidRPr="733CE928" w:rsidR="733CE92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 xml:space="preserve"> начинают употреблять алкоголь и наркотики, чтобы справиться со своей стеснительностью. Есть и еще одно пугающее последствие «нелеченой» скованности, – такие дети становятся легкой добычей хулиганов среди ровесников.</w:t>
      </w:r>
    </w:p>
    <w:p w:rsidR="733CE928" w:rsidP="733CE928" w:rsidRDefault="733CE928" w14:noSpellErr="1" w14:paraId="71EFCCF2" w14:textId="58A7181C">
      <w:pPr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</w:pPr>
      <w:r w:rsidRPr="733CE928" w:rsidR="733CE92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>Как отличить обычную осторожность от болезненной замкнутости в раннем возрасте?</w:t>
      </w:r>
    </w:p>
    <w:p w:rsidR="733CE928" w:rsidP="733CE928" w:rsidRDefault="733CE928" w14:noSpellErr="1" w14:paraId="30E6679D" w14:textId="66534417">
      <w:pPr>
        <w:pStyle w:val="Heading2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733CE928" w:rsidR="733CE92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Как отличить здоровую застенчивость от нездоровой?</w:t>
      </w:r>
    </w:p>
    <w:p w:rsidR="733CE928" w:rsidP="733CE928" w:rsidRDefault="733CE928" w14:noSpellErr="1" w14:paraId="1C2D29B1" w14:textId="43795135">
      <w:pPr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</w:pPr>
      <w:r w:rsidRPr="733CE928" w:rsidR="733CE92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>Застенчивость – это состояние психики, обусловленное неуверенностью в себе или отсутствием социальных навыков. Но в то же время робость является естественной ступенью развития: это метод адаптации к новым ситуациям.</w:t>
      </w:r>
    </w:p>
    <w:p w:rsidR="733CE928" w:rsidP="733CE928" w:rsidRDefault="733CE928" w14:noSpellErr="1" w14:paraId="57BD67B5" w14:textId="3DDD3F02">
      <w:pPr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</w:pPr>
      <w:r w:rsidRPr="733CE928" w:rsidR="733CE92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>В детстве каждый человек переживает две фазы боязни незнакомцев: первую – в полгода и вторую – от двух до четырех лет. Эти процессы связаны с узнаванием и дифференциацией себя, людей и остального мира.</w:t>
      </w:r>
    </w:p>
    <w:p w:rsidR="733CE928" w:rsidP="733CE928" w:rsidRDefault="733CE928" w14:noSpellErr="1" w14:paraId="571FFF9F" w14:textId="67E51E40">
      <w:pPr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</w:pPr>
      <w:r w:rsidRPr="733CE928" w:rsidR="733CE92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 xml:space="preserve">Но бывают случаи, когда стеснительность становится проблемой. Такие дети, по словам врачей, имеют и другие поведенческие проблемы. И если за ними понаблюдать, то станут заметны </w:t>
      </w:r>
      <w:hyperlink r:id="R2dc9f3045b60496d">
        <w:r w:rsidRPr="733CE928" w:rsidR="733CE928">
          <w:rPr>
            <w:rStyle w:val="Hyperlink"/>
            <w:rFonts w:ascii="Times New Roman" w:hAnsi="Times New Roman" w:eastAsia="Times New Roman" w:cs="Times New Roman"/>
            <w:noProof w:val="0"/>
            <w:color w:val="000000" w:themeColor="text1" w:themeTint="FF" w:themeShade="FF"/>
            <w:sz w:val="24"/>
            <w:szCs w:val="24"/>
            <w:lang w:val="ru-RU"/>
          </w:rPr>
          <w:t>гнев</w:t>
        </w:r>
      </w:hyperlink>
      <w:r w:rsidRPr="733CE928" w:rsidR="733CE92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 xml:space="preserve"> и </w:t>
      </w:r>
      <w:hyperlink r:id="R2c2420c8c3db47a4">
        <w:r w:rsidRPr="733CE928" w:rsidR="733CE928">
          <w:rPr>
            <w:rStyle w:val="Hyperlink"/>
            <w:rFonts w:ascii="Times New Roman" w:hAnsi="Times New Roman" w:eastAsia="Times New Roman" w:cs="Times New Roman"/>
            <w:noProof w:val="0"/>
            <w:color w:val="000000" w:themeColor="text1" w:themeTint="FF" w:themeShade="FF"/>
            <w:sz w:val="24"/>
            <w:szCs w:val="24"/>
            <w:lang w:val="ru-RU"/>
          </w:rPr>
          <w:t>сильный страх</w:t>
        </w:r>
      </w:hyperlink>
      <w:r w:rsidRPr="733CE928" w:rsidR="733CE92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 xml:space="preserve"> – частые соседи стеснительности.</w:t>
      </w:r>
    </w:p>
    <w:p w:rsidR="733CE928" w:rsidP="733CE928" w:rsidRDefault="733CE928" w14:noSpellErr="1" w14:paraId="19D8243F" w14:textId="0767D945">
      <w:pPr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</w:pPr>
      <w:r w:rsidRPr="733CE928" w:rsidR="733CE92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>Если вы заметили, что ваш ребенок проявляет признаки нездоровой застенчивости, то Я – Родитель рекомендует уделить этому некоторое время. Ниже мы приводим семь рекомендаций, как это сделать.</w:t>
      </w:r>
    </w:p>
    <w:p w:rsidR="733CE928" w:rsidP="733CE928" w:rsidRDefault="733CE928" w14:noSpellErr="1" w14:paraId="66B6F331" w14:textId="0455FBFD">
      <w:pPr>
        <w:pStyle w:val="Heading2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733CE928" w:rsidR="733CE92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8 рекомендаций родителям застенчивых детей</w:t>
      </w:r>
    </w:p>
    <w:p w:rsidR="733CE928" w:rsidP="733CE928" w:rsidRDefault="733CE928" w14:noSpellErr="1" w14:paraId="573380A1" w14:textId="42F338A5">
      <w:pPr>
        <w:pStyle w:val="Heading3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733CE928" w:rsidR="733CE92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1. Подготовьте ребенка к разговору</w:t>
      </w:r>
    </w:p>
    <w:p w:rsidR="733CE928" w:rsidP="733CE928" w:rsidRDefault="733CE928" w14:noSpellErr="1" w14:paraId="6B7A45CB" w14:textId="7493FE9A">
      <w:pPr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</w:pPr>
      <w:r w:rsidRPr="733CE928" w:rsidR="733CE92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>Давайте рассмотрим ситуацию, в которой вы внезапно в магазине встречаете старого друга, который еще не знаком с вашим малышом. И в ответ на вопросы ребенок молчит и смотрит в пол.</w:t>
      </w:r>
    </w:p>
    <w:p w:rsidR="733CE928" w:rsidP="733CE928" w:rsidRDefault="733CE928" w14:noSpellErr="1" w14:paraId="0357497E" w14:textId="3E766BAA">
      <w:pPr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</w:pPr>
      <w:r w:rsidRPr="733CE928" w:rsidR="733CE92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>Как в такой ситуации помочь ребенку? Прежде, чем их знакомить, поговорите с другом некоторое время. Пусть малыш увидит, что вам комфортно с этим человеком. Это успокоит его, и он будет готов заговорить. Но если ребенок отказывается, не настаивайте, уже после магазина спросите, почему ему было неуютно.</w:t>
      </w:r>
    </w:p>
    <w:p w:rsidR="733CE928" w:rsidP="733CE928" w:rsidRDefault="733CE928" w14:noSpellErr="1" w14:paraId="4AA37C71" w14:textId="38B67AEB">
      <w:pPr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</w:pPr>
      <w:r w:rsidRPr="733CE928" w:rsidR="733CE92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>Потренируйте диалоги. Составьте вместе с ребенком список выражений, которые малыш сможет использовать в разговоре со сверстниками, воспитателями или учителями, вашими друзьями, членами семьи. Затем порепетируйте диалоги: меняйтесь ролями до тех пор, пока ребенок не почувствует уверенность и не станет самостоятельно и свободно с вами общаться.</w:t>
      </w:r>
    </w:p>
    <w:p w:rsidR="733CE928" w:rsidP="733CE928" w:rsidRDefault="733CE928" w14:noSpellErr="1" w14:paraId="329FACFB" w14:textId="50D7AEB9">
      <w:pPr>
        <w:pStyle w:val="Heading3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733CE928" w:rsidR="733CE92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2. Показывайте малышу, как инициировать общение</w:t>
      </w:r>
    </w:p>
    <w:p w:rsidR="733CE928" w:rsidP="733CE928" w:rsidRDefault="733CE928" w14:noSpellErr="1" w14:paraId="6503B276" w14:textId="6B5EB903">
      <w:pPr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</w:pPr>
      <w:r w:rsidRPr="733CE928" w:rsidR="733CE92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>Другая неловкая ситуация может случиться на игровой площадке. Вы приходите туда однажды и не видите ни одного знакомого лица. А ваш малыш стесняется завести дружбу с другими ребятами.</w:t>
      </w:r>
    </w:p>
    <w:p w:rsidR="733CE928" w:rsidP="733CE928" w:rsidRDefault="733CE928" w14:noSpellErr="1" w14:paraId="53635943" w14:textId="67873245">
      <w:pPr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</w:pPr>
      <w:r w:rsidRPr="733CE928" w:rsidR="733CE92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>Что можете сделать в такой ситуации вы? Посоветуйте малышу помочь другим детям в их игре, например, предложить им свою игрушку. Также раскрепоститься могут помочь несколько комплиментов, сделанных вами в сторону ребят.</w:t>
      </w:r>
    </w:p>
    <w:p w:rsidR="733CE928" w:rsidP="733CE928" w:rsidRDefault="733CE928" w14:noSpellErr="1" w14:paraId="376FA692" w14:textId="59689C11">
      <w:pPr>
        <w:pStyle w:val="Heading3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733CE928" w:rsidR="733CE92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3. Заранее готовьте ребенка к шумным праздникам</w:t>
      </w:r>
    </w:p>
    <w:p w:rsidR="733CE928" w:rsidP="733CE928" w:rsidRDefault="733CE928" w14:noSpellErr="1" w14:paraId="51E07B53" w14:textId="5B7E8A0C">
      <w:pPr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</w:pPr>
      <w:r w:rsidRPr="733CE928" w:rsidR="733CE92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>Перед праздниками или другими шумными событиями в детском саду или дома расскажите ребенку, что будет происходить на празднике, кто приглашен, что будут делать.</w:t>
      </w:r>
    </w:p>
    <w:p w:rsidR="733CE928" w:rsidP="733CE928" w:rsidRDefault="733CE928" w14:paraId="5744B1DD" w14:textId="2C72E416">
      <w:pPr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</w:pPr>
      <w:r w:rsidRPr="733CE928" w:rsidR="733CE92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 xml:space="preserve">Филипп </w:t>
      </w:r>
      <w:proofErr w:type="spellStart"/>
      <w:r w:rsidRPr="733CE928" w:rsidR="733CE92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>Зимбардо</w:t>
      </w:r>
      <w:proofErr w:type="spellEnd"/>
      <w:r w:rsidRPr="733CE928" w:rsidR="733CE92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 xml:space="preserve">, известный психолог, изучающий детскую застенчивость, в своей недавно вышедшей книге </w:t>
      </w:r>
      <w:hyperlink r:id="Rd362a0a333f445d6">
        <w:r w:rsidRPr="733CE928" w:rsidR="733CE928">
          <w:rPr>
            <w:rStyle w:val="Hyperlink"/>
            <w:rFonts w:ascii="Times New Roman" w:hAnsi="Times New Roman" w:eastAsia="Times New Roman" w:cs="Times New Roman"/>
            <w:noProof w:val="0"/>
            <w:color w:val="000000" w:themeColor="text1" w:themeTint="FF" w:themeShade="FF"/>
            <w:sz w:val="24"/>
            <w:szCs w:val="24"/>
            <w:lang w:val="ru-RU"/>
          </w:rPr>
          <w:t>«Застенчивый ребенок»</w:t>
        </w:r>
      </w:hyperlink>
      <w:r w:rsidRPr="733CE928" w:rsidR="733CE92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 xml:space="preserve"> рекомендует родителям стеснительных малышей находить им друзей младшего возраста. Это помогает детям раскрепоститься, ведь общение с младшим по возрасту ребенком дает почувствовать лидерство и ответственность, что так необходимо робким детям. После этого ребенок уже более уверенно сможет контактировать со сверстниками.</w:t>
      </w:r>
    </w:p>
    <w:p w:rsidR="733CE928" w:rsidP="733CE928" w:rsidRDefault="733CE928" w14:noSpellErr="1" w14:paraId="1F4EF53F" w14:textId="5C6C16BF">
      <w:pPr>
        <w:pStyle w:val="Heading3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733CE928" w:rsidR="733CE92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4. Понаблюдайте за собой</w:t>
      </w:r>
    </w:p>
    <w:p w:rsidR="733CE928" w:rsidP="733CE928" w:rsidRDefault="733CE928" w14:paraId="7A80DF31" w14:textId="675E6B1D">
      <w:pPr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</w:pPr>
      <w:r w:rsidRPr="733CE928" w:rsidR="733CE92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 xml:space="preserve">Частая причина детской стеснительности кроется в поведении родителей: критике, публичном </w:t>
      </w:r>
      <w:proofErr w:type="spellStart"/>
      <w:r w:rsidRPr="733CE928" w:rsidR="733CE92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>пристыживании</w:t>
      </w:r>
      <w:proofErr w:type="spellEnd"/>
      <w:r w:rsidRPr="733CE928" w:rsidR="733CE92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 xml:space="preserve">, чрезмерном контроле каждого шага ребенка. Одновременно с этим такое поведение не уравновешивается проявлениями </w:t>
      </w:r>
      <w:hyperlink r:id="R72e856a150374219">
        <w:r w:rsidRPr="733CE928" w:rsidR="733CE928">
          <w:rPr>
            <w:rStyle w:val="Hyperlink"/>
            <w:rFonts w:ascii="Times New Roman" w:hAnsi="Times New Roman" w:eastAsia="Times New Roman" w:cs="Times New Roman"/>
            <w:noProof w:val="0"/>
            <w:color w:val="000000" w:themeColor="text1" w:themeTint="FF" w:themeShade="FF"/>
            <w:sz w:val="24"/>
            <w:szCs w:val="24"/>
            <w:lang w:val="ru-RU"/>
          </w:rPr>
          <w:t>родительской любви</w:t>
        </w:r>
      </w:hyperlink>
      <w:r w:rsidRPr="733CE928" w:rsidR="733CE92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 xml:space="preserve"> и похвалами.</w:t>
      </w:r>
    </w:p>
    <w:p w:rsidR="733CE928" w:rsidP="733CE928" w:rsidRDefault="733CE928" w14:noSpellErr="1" w14:paraId="6D6BDC14" w14:textId="63FBB349">
      <w:pPr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</w:pPr>
      <w:r w:rsidRPr="733CE928" w:rsidR="733CE92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>Понаблюдайте за собой и подумайте, как вы можете изменить отношение к ребенку, чтобы помочь ему раскрепоститься.</w:t>
      </w:r>
    </w:p>
    <w:p w:rsidR="733CE928" w:rsidP="733CE928" w:rsidRDefault="733CE928" w14:noSpellErr="1" w14:paraId="655500B8" w14:textId="0AEE84A5">
      <w:pPr>
        <w:pStyle w:val="Heading3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733CE928" w:rsidR="733CE92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5. Не давайте противоречивых команд</w:t>
      </w:r>
    </w:p>
    <w:p w:rsidR="733CE928" w:rsidP="733CE928" w:rsidRDefault="733CE928" w14:noSpellErr="1" w14:paraId="2D0F4C29" w14:textId="1EDE0A00">
      <w:pPr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</w:pPr>
      <w:r w:rsidRPr="733CE928" w:rsidR="733CE92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>Катерина Мурашова, психолог и автор книг о воспитании детей (</w:t>
      </w:r>
      <w:hyperlink r:id="R62d0a0092cf049c4">
        <w:r w:rsidRPr="733CE928" w:rsidR="733CE928">
          <w:rPr>
            <w:rStyle w:val="Hyperlink"/>
            <w:rFonts w:ascii="Times New Roman" w:hAnsi="Times New Roman" w:eastAsia="Times New Roman" w:cs="Times New Roman"/>
            <w:noProof w:val="0"/>
            <w:color w:val="000000" w:themeColor="text1" w:themeTint="FF" w:themeShade="FF"/>
            <w:sz w:val="24"/>
            <w:szCs w:val="24"/>
            <w:lang w:val="ru-RU"/>
          </w:rPr>
          <w:t>http://www.ya-roditel.ru/parents/base/</w:t>
        </w:r>
      </w:hyperlink>
      <w:r w:rsidRPr="733CE928" w:rsidR="733CE92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>), утверждает, что на замкнутость и асоциальность ребенка влияют противоречивые указания родителей.</w:t>
      </w:r>
    </w:p>
    <w:p w:rsidR="733CE928" w:rsidP="733CE928" w:rsidRDefault="733CE928" w14:noSpellErr="1" w14:paraId="4CE93032" w14:textId="1767624D">
      <w:pPr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</w:pPr>
      <w:r w:rsidRPr="733CE928" w:rsidR="733CE92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>Когда малыш одновременно слышит «отстань», «куда пошел», «не лезь», «иди ко мне» и подобное, он не понимает, что ему нужно сделать, чтобы мама и папа были довольны, и замыкается в себе.</w:t>
      </w:r>
    </w:p>
    <w:p w:rsidR="733CE928" w:rsidP="733CE928" w:rsidRDefault="733CE928" w14:noSpellErr="1" w14:paraId="1ED07E04" w14:textId="13812023">
      <w:pPr>
        <w:pStyle w:val="Heading3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733CE928" w:rsidR="733CE92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6. Не обсуждайте поведение ребенка с другими людьми</w:t>
      </w:r>
    </w:p>
    <w:p w:rsidR="733CE928" w:rsidP="733CE928" w:rsidRDefault="733CE928" w14:noSpellErr="1" w14:paraId="54FCFB15" w14:textId="4E668A8F">
      <w:pPr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</w:pPr>
      <w:r w:rsidRPr="733CE928" w:rsidR="733CE92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>Не акцентируйте внимание на стеснительности ребенка. Не обсуждайте ребенка с родными и знакомыми в его присутствии. Проявляйте сочувствие к его проблемам, не игнорируйте его страхи.</w:t>
      </w:r>
    </w:p>
    <w:p w:rsidR="733CE928" w:rsidP="733CE928" w:rsidRDefault="733CE928" w14:noSpellErr="1" w14:paraId="729AE449" w14:textId="2EF3E317">
      <w:pPr>
        <w:pStyle w:val="Heading3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733CE928" w:rsidR="733CE92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7. Давайте ребенку «бытовые» задания</w:t>
      </w:r>
    </w:p>
    <w:p w:rsidR="733CE928" w:rsidP="733CE928" w:rsidRDefault="733CE928" w14:noSpellErr="1" w14:paraId="0C7BD528" w14:textId="4BA86C38">
      <w:pPr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</w:pPr>
      <w:r w:rsidRPr="733CE928" w:rsidR="733CE92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>Обязательно помогайте малышу работать со стеснительностью, занимаясь повседневными делами: пусть он отвечает на телефонные звонки, сам себе заказывает еду в ресторане и расплачивается в магазине.</w:t>
      </w:r>
    </w:p>
    <w:p w:rsidR="733CE928" w:rsidP="733CE928" w:rsidRDefault="733CE928" w14:noSpellErr="1" w14:paraId="0370F33B" w14:textId="1E650256">
      <w:pPr>
        <w:pStyle w:val="Heading3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733CE928" w:rsidR="733CE92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8. Учите ребенка благодарить</w:t>
      </w:r>
    </w:p>
    <w:p w:rsidR="733CE928" w:rsidP="733CE928" w:rsidRDefault="733CE928" w14:noSpellErr="1" w14:paraId="6DA8A809" w14:textId="322E28AD">
      <w:pPr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</w:pPr>
      <w:r w:rsidRPr="733CE928" w:rsidR="733CE92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>Учите малыша благодарить и говорить «пожалуйста» – это старый и проверенный способ обучения коммуникации.</w:t>
      </w:r>
    </w:p>
    <w:p w:rsidR="733CE928" w:rsidP="733CE928" w:rsidRDefault="733CE928" w14:noSpellErr="1" w14:paraId="6036C12B" w14:textId="710B1563">
      <w:pPr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</w:pPr>
      <w:r w:rsidRPr="733CE928" w:rsidR="733CE92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>Не стоит сильно волноваться: большинство детей переживает «застенчивый» период к семи годам, особенно, если они видят, как расслаблены в компании их родители. Убедитесь, что ваши дети видят в вас социально успешного человека, и старайтесь по возможности соответствовать этому примеру.</w:t>
      </w:r>
    </w:p>
    <w:p w:rsidR="733CE928" w:rsidP="733CE928" w:rsidRDefault="733CE928" w14:paraId="71DD5E9E" w14:textId="02BC557A">
      <w:pPr>
        <w:pStyle w:val="Normal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Наталья Каширская">
    <w15:presenceInfo w15:providerId="Windows Live" w15:userId="15c2c024e83982d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7E056A66"/>
  <w15:docId w15:val="{43409e9d-6722-40e0-80de-381066547f70}"/>
  <w:rsids>
    <w:rsidRoot w:val="733CE928"/>
    <w:rsid w:val="733CE928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2"/>
    </w:pPr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microsoft.com/office/2011/relationships/people" Target="/word/people.xml" Id="Rd2050f5a92704e63" /><Relationship Type="http://schemas.openxmlformats.org/officeDocument/2006/relationships/hyperlink" Target="http://www.ya-roditel.ru/professionals/help/razvitie-poznavatelnoy-aktivnosti-detey-srednego-doshkolnogo-vozrasta-sredstvami-eksperimentirovaniya/" TargetMode="External" Id="R6c2105e6c5b34660" /><Relationship Type="http://schemas.openxmlformats.org/officeDocument/2006/relationships/hyperlink" Target="http://www.ya-roditel.ru/parents/base/problema/podrostki/index.php" TargetMode="External" Id="R7aa27055eeef4e16" /><Relationship Type="http://schemas.openxmlformats.org/officeDocument/2006/relationships/hyperlink" Target="http://www.ya-roditel.ru/parents/base/experts/371011/" TargetMode="External" Id="R2dc9f3045b60496d" /><Relationship Type="http://schemas.openxmlformats.org/officeDocument/2006/relationships/hyperlink" Target="http://www.ya-roditel.ru/detskie-strahi/" TargetMode="External" Id="R2c2420c8c3db47a4" /><Relationship Type="http://schemas.openxmlformats.org/officeDocument/2006/relationships/hyperlink" Target="http://www.ya-roditel.ru/parents/base/book/filip-zimbardo-zastenchivyy-rebenok/" TargetMode="External" Id="Rd362a0a333f445d6" /><Relationship Type="http://schemas.openxmlformats.org/officeDocument/2006/relationships/hyperlink" Target="http://www.ya-roditel.ru/parents/base/experts/kak-pokazat-rebenku-svoyu-lyubov/" TargetMode="External" Id="R72e856a150374219" /><Relationship Type="http://schemas.openxmlformats.org/officeDocument/2006/relationships/hyperlink" Target="http://www.ya-roditel.ru/parents/base/" TargetMode="External" Id="R62d0a0092cf049c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2018-01-13T10:30:31.2480221Z</dcterms:created>
  <dcterms:modified xsi:type="dcterms:W3CDTF">2018-01-13T10:33:04.7541626Z</dcterms:modified>
  <dc:creator>Наталья Каширская</dc:creator>
  <lastModifiedBy>Наталья Каширская</lastModifiedBy>
</coreProperties>
</file>